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DB" w:rsidRPr="00A914DB" w:rsidRDefault="00A914DB" w:rsidP="00A914DB">
      <w:pPr>
        <w:bidi w:val="0"/>
        <w:jc w:val="center"/>
        <w:rPr>
          <w:rFonts w:ascii="Arial" w:eastAsia="Times New Roman" w:hAnsi="Arial" w:cs="Arial"/>
          <w:b/>
          <w:bCs/>
          <w:i/>
          <w:sz w:val="32"/>
          <w:szCs w:val="32"/>
        </w:rPr>
      </w:pPr>
      <w:r w:rsidRPr="00A914DB">
        <w:rPr>
          <w:rFonts w:ascii="Arial" w:hAnsi="Arial" w:cs="Arial"/>
          <w:b/>
          <w:sz w:val="32"/>
          <w:szCs w:val="32"/>
        </w:rPr>
        <w:t>SOUL, SORENTO AND STINGER NAMED 2019 BEST CARS FOR THE MONEY FROM U.S. NEWS &amp; WORLD REPORT</w:t>
      </w:r>
    </w:p>
    <w:p w:rsidR="00A914DB" w:rsidRPr="00A914DB" w:rsidRDefault="00A914DB" w:rsidP="00A914DB">
      <w:pPr>
        <w:bidi w:val="0"/>
        <w:jc w:val="center"/>
        <w:outlineLvl w:val="0"/>
        <w:rPr>
          <w:rFonts w:ascii="Arial" w:eastAsia="Malgun Gothic" w:hAnsi="Arial" w:cs="Arial"/>
          <w:b/>
          <w:bCs/>
          <w:i/>
          <w:sz w:val="24"/>
          <w:szCs w:val="24"/>
        </w:rPr>
      </w:pPr>
      <w:r w:rsidRPr="00A914DB">
        <w:rPr>
          <w:rFonts w:ascii="Arial" w:eastAsia="Times New Roman" w:hAnsi="Arial" w:cs="Arial"/>
          <w:b/>
          <w:bCs/>
          <w:i/>
          <w:sz w:val="24"/>
          <w:szCs w:val="24"/>
        </w:rPr>
        <w:t xml:space="preserve">Soul and Sorento Maintain Spots as Favorites While Stinger is a New Standout </w:t>
      </w:r>
    </w:p>
    <w:p w:rsidR="00A914DB" w:rsidRPr="00A914DB" w:rsidRDefault="00A914DB" w:rsidP="00A914DB">
      <w:pPr>
        <w:pStyle w:val="ListParagraph"/>
        <w:numPr>
          <w:ilvl w:val="0"/>
          <w:numId w:val="3"/>
        </w:numPr>
        <w:spacing w:line="360" w:lineRule="auto"/>
        <w:rPr>
          <w:rFonts w:ascii="Arial" w:hAnsi="Arial" w:cs="Arial"/>
          <w:b/>
          <w:bCs/>
          <w:i/>
        </w:rPr>
      </w:pPr>
      <w:r w:rsidRPr="00A914DB">
        <w:rPr>
          <w:rFonts w:ascii="Arial" w:hAnsi="Arial" w:cs="Arial"/>
          <w:b/>
          <w:bCs/>
        </w:rPr>
        <w:t>Soul and Sorento receive award for third consecutive year</w:t>
      </w:r>
    </w:p>
    <w:p w:rsidR="00A914DB" w:rsidRPr="00A914DB" w:rsidRDefault="00A914DB" w:rsidP="00A914DB">
      <w:pPr>
        <w:pStyle w:val="ListParagraph"/>
        <w:numPr>
          <w:ilvl w:val="0"/>
          <w:numId w:val="3"/>
        </w:numPr>
        <w:spacing w:line="360" w:lineRule="auto"/>
        <w:rPr>
          <w:rFonts w:ascii="Arial" w:hAnsi="Arial" w:cs="Arial"/>
          <w:b/>
          <w:bCs/>
          <w:i/>
        </w:rPr>
      </w:pPr>
      <w:r w:rsidRPr="00A914DB">
        <w:rPr>
          <w:rFonts w:ascii="Arial" w:hAnsi="Arial" w:cs="Arial"/>
          <w:b/>
          <w:bCs/>
        </w:rPr>
        <w:t xml:space="preserve">Stinger’s posh cabin, affordable price tag help it earn high marks in the small luxury car category </w:t>
      </w:r>
    </w:p>
    <w:p w:rsidR="00A914DB" w:rsidRPr="00A914DB" w:rsidRDefault="00A914DB" w:rsidP="00A914DB">
      <w:pPr>
        <w:pStyle w:val="ListParagraph"/>
        <w:spacing w:line="360" w:lineRule="auto"/>
        <w:rPr>
          <w:rFonts w:ascii="Arial" w:hAnsi="Arial" w:cs="Arial"/>
          <w:b/>
          <w:sz w:val="22"/>
          <w:szCs w:val="22"/>
          <w:highlight w:val="yellow"/>
        </w:rPr>
      </w:pPr>
    </w:p>
    <w:p w:rsidR="00A914DB" w:rsidRPr="00A914DB" w:rsidRDefault="00A914DB" w:rsidP="00A914DB">
      <w:pPr>
        <w:shd w:val="clear" w:color="auto" w:fill="FFFFFF"/>
        <w:bidi w:val="0"/>
        <w:spacing w:after="0" w:line="360" w:lineRule="auto"/>
        <w:rPr>
          <w:rFonts w:ascii="Arial" w:eastAsia="Times New Roman" w:hAnsi="Arial" w:cs="Arial"/>
        </w:rPr>
      </w:pPr>
      <w:r w:rsidRPr="00A914DB">
        <w:rPr>
          <w:rFonts w:ascii="Arial" w:eastAsia="Times New Roman" w:hAnsi="Arial" w:cs="Arial"/>
        </w:rPr>
        <w:t xml:space="preserve">For the third consecutive year, the Kia Soul and Sorento were named segment winners by U.S. News &amp; World Report for the Best Cars for the Money awards. In addition to the three-peat winners, the Stinger also earned an award in </w:t>
      </w:r>
      <w:proofErr w:type="gramStart"/>
      <w:r w:rsidRPr="00A914DB">
        <w:rPr>
          <w:rFonts w:ascii="Arial" w:eastAsia="Times New Roman" w:hAnsi="Arial" w:cs="Arial"/>
        </w:rPr>
        <w:t>it</w:t>
      </w:r>
      <w:bookmarkStart w:id="0" w:name="_GoBack"/>
      <w:bookmarkEnd w:id="0"/>
      <w:r w:rsidRPr="00A914DB">
        <w:rPr>
          <w:rFonts w:ascii="Arial" w:eastAsia="Times New Roman" w:hAnsi="Arial" w:cs="Arial"/>
        </w:rPr>
        <w:t>s</w:t>
      </w:r>
      <w:proofErr w:type="gramEnd"/>
      <w:r w:rsidRPr="00A914DB">
        <w:rPr>
          <w:rFonts w:ascii="Arial" w:eastAsia="Times New Roman" w:hAnsi="Arial" w:cs="Arial"/>
        </w:rPr>
        <w:t xml:space="preserve"> first-ever win in a luxury class. U.S. News recognized vehicles across 14 categories that provide consumers with the best combination of quality and value, naming Soul the Best Compact Car for the Money, Sorento the Best 3-Row SUV for the Money, and Stinger as the Best Luxury Small Car for the Money. </w:t>
      </w:r>
    </w:p>
    <w:p w:rsidR="00A914DB" w:rsidRPr="00A914DB" w:rsidRDefault="00A914DB" w:rsidP="00A914DB">
      <w:pPr>
        <w:shd w:val="clear" w:color="auto" w:fill="FFFFFF"/>
        <w:bidi w:val="0"/>
        <w:spacing w:after="0" w:line="360" w:lineRule="auto"/>
        <w:rPr>
          <w:rFonts w:ascii="Arial" w:eastAsia="Times New Roman" w:hAnsi="Arial" w:cs="Arial"/>
        </w:rPr>
      </w:pPr>
    </w:p>
    <w:p w:rsidR="00A914DB" w:rsidRPr="00A914DB" w:rsidRDefault="00A914DB" w:rsidP="00A914DB">
      <w:pPr>
        <w:shd w:val="clear" w:color="auto" w:fill="FFFFFF"/>
        <w:bidi w:val="0"/>
        <w:spacing w:after="0" w:line="360" w:lineRule="auto"/>
        <w:ind w:firstLine="720"/>
        <w:rPr>
          <w:rFonts w:ascii="Arial" w:eastAsia="Times New Roman" w:hAnsi="Arial" w:cs="Arial"/>
        </w:rPr>
      </w:pPr>
      <w:r w:rsidRPr="00A914DB">
        <w:rPr>
          <w:rFonts w:ascii="Arial" w:eastAsia="Times New Roman" w:hAnsi="Arial" w:cs="Arial"/>
        </w:rPr>
        <w:t>“We’re honored that U.S. News once again named the Soul and Sorento winners within their respective categories for the third year in a row,” said Orth Hedrick, Director of Car Planning and Telematics, Kia Motors America (KMA). “In addition to the win for the high-performance Stinger, this is just another piece of evidence that demonstrates our commitment to making world-class vehicles with exceptional value that continues to be unmatched.”</w:t>
      </w:r>
    </w:p>
    <w:p w:rsidR="00A914DB" w:rsidRPr="00A914DB" w:rsidRDefault="00A914DB" w:rsidP="00A914DB">
      <w:pPr>
        <w:shd w:val="clear" w:color="auto" w:fill="FFFFFF"/>
        <w:bidi w:val="0"/>
        <w:spacing w:after="0" w:line="360" w:lineRule="auto"/>
        <w:rPr>
          <w:rFonts w:ascii="Arial" w:eastAsia="Times New Roman" w:hAnsi="Arial" w:cs="Arial"/>
        </w:rPr>
      </w:pPr>
    </w:p>
    <w:p w:rsidR="00A914DB" w:rsidRPr="00A914DB" w:rsidRDefault="00A914DB" w:rsidP="00A914DB">
      <w:pPr>
        <w:shd w:val="clear" w:color="auto" w:fill="FFFFFF"/>
        <w:bidi w:val="0"/>
        <w:spacing w:after="0" w:line="360" w:lineRule="auto"/>
        <w:ind w:firstLine="720"/>
        <w:rPr>
          <w:rFonts w:ascii="Arial" w:eastAsia="Times New Roman" w:hAnsi="Arial" w:cs="Arial"/>
        </w:rPr>
      </w:pPr>
      <w:r w:rsidRPr="00A914DB">
        <w:rPr>
          <w:rFonts w:ascii="Arial" w:eastAsia="Times New Roman" w:hAnsi="Arial" w:cs="Arial"/>
        </w:rPr>
        <w:t>The U.S. News &amp; World Report rankings compare cars on the basis of safety, reliability and a consensus of industry experts' opinions, along with value – which is measured by a combination of a vehicle's estimated five-year total cost of ownership and the average price paid for the vehicle at the time the awards are published.</w:t>
      </w:r>
    </w:p>
    <w:p w:rsidR="00A914DB" w:rsidRPr="00A914DB" w:rsidRDefault="00A914DB" w:rsidP="00A914DB">
      <w:pPr>
        <w:shd w:val="clear" w:color="auto" w:fill="FFFFFF"/>
        <w:bidi w:val="0"/>
        <w:spacing w:after="0" w:line="360" w:lineRule="auto"/>
        <w:rPr>
          <w:rFonts w:ascii="Arial" w:eastAsia="Times New Roman" w:hAnsi="Arial" w:cs="Arial"/>
        </w:rPr>
      </w:pPr>
    </w:p>
    <w:p w:rsidR="00A914DB" w:rsidRPr="00A914DB" w:rsidRDefault="00A914DB" w:rsidP="00A914DB">
      <w:pPr>
        <w:shd w:val="clear" w:color="auto" w:fill="FFFFFF"/>
        <w:bidi w:val="0"/>
        <w:spacing w:after="0" w:line="360" w:lineRule="auto"/>
        <w:ind w:firstLine="720"/>
        <w:rPr>
          <w:rFonts w:ascii="Arial" w:eastAsia="Times New Roman" w:hAnsi="Arial" w:cs="Arial"/>
        </w:rPr>
      </w:pPr>
      <w:r w:rsidRPr="00A914DB">
        <w:rPr>
          <w:rFonts w:ascii="Arial" w:eastAsia="Times New Roman" w:hAnsi="Arial" w:cs="Arial"/>
        </w:rPr>
        <w:t>“Kia not only gives buyers plenty of high quality models to choose from, but the brand also backs them with one of the longest powertrain warranties in the industry,” said Jamie Page Deaton, executive editor of U.S. News &amp; World Report. “In our analysis, that warranty works to significantly reduce estimated five-year ownership costs, making the winning Kia models excellent long-term values."</w:t>
      </w:r>
    </w:p>
    <w:p w:rsidR="00A914DB" w:rsidRPr="00A914DB" w:rsidRDefault="00A914DB" w:rsidP="00A914DB">
      <w:pPr>
        <w:shd w:val="clear" w:color="auto" w:fill="FFFFFF"/>
        <w:bidi w:val="0"/>
        <w:spacing w:after="0" w:line="360" w:lineRule="auto"/>
        <w:rPr>
          <w:rFonts w:ascii="Arial" w:eastAsia="Times New Roman" w:hAnsi="Arial" w:cs="Arial"/>
        </w:rPr>
      </w:pPr>
    </w:p>
    <w:p w:rsidR="00A914DB" w:rsidRPr="00A914DB" w:rsidRDefault="00A914DB" w:rsidP="00A914DB">
      <w:pPr>
        <w:shd w:val="clear" w:color="auto" w:fill="FFFFFF"/>
        <w:bidi w:val="0"/>
        <w:spacing w:after="0" w:line="360" w:lineRule="auto"/>
        <w:ind w:firstLine="720"/>
        <w:outlineLvl w:val="0"/>
        <w:rPr>
          <w:rFonts w:ascii="Arial" w:eastAsia="Times New Roman" w:hAnsi="Arial" w:cs="Arial"/>
        </w:rPr>
      </w:pPr>
      <w:r w:rsidRPr="00A914DB">
        <w:rPr>
          <w:rFonts w:ascii="Arial" w:eastAsia="Times New Roman" w:hAnsi="Arial" w:cs="Arial"/>
        </w:rPr>
        <w:t xml:space="preserve">The </w:t>
      </w:r>
      <w:proofErr w:type="spellStart"/>
      <w:r w:rsidRPr="00A914DB">
        <w:rPr>
          <w:rFonts w:ascii="Arial" w:eastAsia="Times New Roman" w:hAnsi="Arial" w:cs="Arial"/>
        </w:rPr>
        <w:t>Sorento’s</w:t>
      </w:r>
      <w:proofErr w:type="spellEnd"/>
      <w:r w:rsidRPr="00A914DB">
        <w:rPr>
          <w:rFonts w:ascii="Arial" w:eastAsia="Times New Roman" w:hAnsi="Arial" w:cs="Arial"/>
        </w:rPr>
        <w:t xml:space="preserve"> excellent U.S. News &amp; World Report Rankings and upscale cabin helped it take the win, while the Soul’s spacious interior and abundance of standard features were just some of the factors </w:t>
      </w:r>
      <w:r w:rsidRPr="00A914DB">
        <w:rPr>
          <w:rFonts w:ascii="Arial" w:eastAsia="Times New Roman" w:hAnsi="Arial" w:cs="Arial"/>
        </w:rPr>
        <w:lastRenderedPageBreak/>
        <w:t xml:space="preserve">that helped it take the lead. After being eligible since it first went on sale in </w:t>
      </w:r>
      <w:proofErr w:type="gramStart"/>
      <w:r w:rsidRPr="00A914DB">
        <w:rPr>
          <w:rFonts w:ascii="Arial" w:eastAsia="Times New Roman" w:hAnsi="Arial" w:cs="Arial"/>
        </w:rPr>
        <w:t>Fall</w:t>
      </w:r>
      <w:proofErr w:type="gramEnd"/>
      <w:r w:rsidRPr="00A914DB">
        <w:rPr>
          <w:rFonts w:ascii="Arial" w:eastAsia="Times New Roman" w:hAnsi="Arial" w:cs="Arial"/>
        </w:rPr>
        <w:t xml:space="preserve"> of 2017, the Stinger quickly became a favorite among the judges. </w:t>
      </w:r>
    </w:p>
    <w:p w:rsidR="00A914DB" w:rsidRPr="00A914DB" w:rsidRDefault="00A914DB" w:rsidP="00A914DB">
      <w:pPr>
        <w:shd w:val="clear" w:color="auto" w:fill="FFFFFF"/>
        <w:bidi w:val="0"/>
        <w:spacing w:after="0" w:line="360" w:lineRule="auto"/>
        <w:outlineLvl w:val="0"/>
        <w:rPr>
          <w:rFonts w:ascii="Arial" w:eastAsia="Times New Roman" w:hAnsi="Arial" w:cs="Arial"/>
        </w:rPr>
      </w:pPr>
    </w:p>
    <w:p w:rsidR="00A914DB" w:rsidRPr="00A914DB" w:rsidRDefault="00A914DB" w:rsidP="00A914DB">
      <w:pPr>
        <w:shd w:val="clear" w:color="auto" w:fill="FFFFFF"/>
        <w:bidi w:val="0"/>
        <w:spacing w:after="0" w:line="360" w:lineRule="auto"/>
        <w:ind w:firstLine="720"/>
        <w:outlineLvl w:val="0"/>
        <w:rPr>
          <w:rFonts w:ascii="Arial" w:eastAsia="Times New Roman" w:hAnsi="Arial" w:cs="Arial"/>
        </w:rPr>
      </w:pPr>
      <w:r w:rsidRPr="00A914DB">
        <w:rPr>
          <w:rFonts w:ascii="Arial" w:eastAsia="Times New Roman" w:hAnsi="Arial" w:cs="Arial"/>
        </w:rPr>
        <w:t>“The Stinger has a potent engine lineup and lively handling, as well as a posh cabin that's loaded with features that many other luxury brands charge extra for,” said Jamie Page Deaton. The Stinger may not come from a dynastic luxury car brand, but in a short time on the market, it's more than made its mark and put the entire class on notice."</w:t>
      </w:r>
    </w:p>
    <w:p w:rsidR="00A914DB" w:rsidRPr="00A914DB" w:rsidRDefault="00A914DB" w:rsidP="00A914DB">
      <w:pPr>
        <w:shd w:val="clear" w:color="auto" w:fill="FFFFFF"/>
        <w:bidi w:val="0"/>
        <w:spacing w:after="0" w:line="360" w:lineRule="auto"/>
        <w:outlineLvl w:val="0"/>
        <w:rPr>
          <w:rFonts w:ascii="Arial" w:eastAsia="Times New Roman" w:hAnsi="Arial" w:cs="Arial"/>
        </w:rPr>
      </w:pPr>
    </w:p>
    <w:p w:rsidR="00A914DB" w:rsidRPr="003C6F26" w:rsidRDefault="00A914DB" w:rsidP="00A914DB">
      <w:pPr>
        <w:shd w:val="clear" w:color="auto" w:fill="FFFFFF"/>
        <w:bidi w:val="0"/>
        <w:spacing w:after="0" w:line="360" w:lineRule="auto"/>
        <w:ind w:firstLine="720"/>
        <w:outlineLvl w:val="0"/>
        <w:rPr>
          <w:rFonts w:ascii="Arial" w:eastAsia="Times New Roman" w:hAnsi="Arial" w:cs="Arial"/>
        </w:rPr>
      </w:pPr>
      <w:r w:rsidRPr="00A914DB">
        <w:rPr>
          <w:rFonts w:ascii="Arial" w:eastAsia="Times New Roman" w:hAnsi="Arial" w:cs="Arial"/>
        </w:rPr>
        <w:t xml:space="preserve">The Soul, Sorento, Stinger and other winners can be found at </w:t>
      </w:r>
      <w:hyperlink r:id="rId8" w:history="1">
        <w:r w:rsidRPr="00A914DB">
          <w:rPr>
            <w:rStyle w:val="Hyperlink"/>
            <w:rFonts w:ascii="Arial" w:eastAsia="Times New Roman" w:hAnsi="Arial" w:cs="Arial"/>
          </w:rPr>
          <w:t>cars.usnews.com/cars-money</w:t>
        </w:r>
      </w:hyperlink>
      <w:r w:rsidRPr="00A914DB">
        <w:rPr>
          <w:rFonts w:ascii="Arial" w:eastAsia="Times New Roman" w:hAnsi="Arial" w:cs="Arial"/>
        </w:rPr>
        <w:t>.</w:t>
      </w:r>
    </w:p>
    <w:p w:rsidR="00283F94" w:rsidRPr="00283F94" w:rsidRDefault="00283F94" w:rsidP="00283F94">
      <w:pPr>
        <w:bidi w:val="0"/>
        <w:rPr>
          <w:rFonts w:ascii="Arial" w:eastAsia="Gulim" w:hAnsi="Arial" w:cs="Arial"/>
          <w:color w:val="000000"/>
        </w:rPr>
      </w:pPr>
    </w:p>
    <w:p w:rsidR="00505D95" w:rsidRDefault="00505D95" w:rsidP="00283F94">
      <w:pPr>
        <w:bidi w:val="0"/>
        <w:rPr>
          <w:rFonts w:ascii="Arial" w:hAnsi="Arial" w:cs="Arial"/>
        </w:rPr>
      </w:pPr>
    </w:p>
    <w:tbl>
      <w:tblPr>
        <w:tblW w:w="5000" w:type="pct"/>
        <w:tblCellMar>
          <w:left w:w="0" w:type="dxa"/>
          <w:right w:w="0" w:type="dxa"/>
        </w:tblCellMar>
        <w:tblLook w:val="0000" w:firstRow="0" w:lastRow="0" w:firstColumn="0" w:lastColumn="0" w:noHBand="0" w:noVBand="0"/>
      </w:tblPr>
      <w:tblGrid>
        <w:gridCol w:w="5233"/>
        <w:gridCol w:w="5234"/>
      </w:tblGrid>
      <w:tr w:rsidR="00283F94" w:rsidRPr="00E239C0" w:rsidTr="00BE0D9B">
        <w:tc>
          <w:tcPr>
            <w:tcW w:w="5000" w:type="pct"/>
            <w:gridSpan w:val="2"/>
            <w:tcMar>
              <w:top w:w="0" w:type="dxa"/>
              <w:left w:w="108" w:type="dxa"/>
              <w:bottom w:w="0" w:type="dxa"/>
              <w:right w:w="108" w:type="dxa"/>
            </w:tcMar>
          </w:tcPr>
          <w:p w:rsidR="00283F94" w:rsidRPr="00283F94" w:rsidRDefault="00283F94" w:rsidP="00283F94">
            <w:pPr>
              <w:bidi w:val="0"/>
              <w:spacing w:after="0" w:line="240" w:lineRule="auto"/>
              <w:rPr>
                <w:rFonts w:ascii="Arial" w:hAnsi="Arial" w:cs="Arial"/>
                <w:b/>
                <w:bCs/>
                <w:color w:val="C00000"/>
                <w:sz w:val="21"/>
                <w:szCs w:val="21"/>
                <w:bdr w:val="nil"/>
              </w:rPr>
            </w:pPr>
            <w:r w:rsidRPr="00283F94">
              <w:rPr>
                <w:rFonts w:ascii="Arial" w:hAnsi="Arial" w:cs="Arial"/>
                <w:b/>
                <w:bCs/>
                <w:color w:val="C00000"/>
                <w:sz w:val="21"/>
                <w:szCs w:val="21"/>
                <w:bdr w:val="nil"/>
              </w:rPr>
              <w:t xml:space="preserve">For information </w:t>
            </w:r>
          </w:p>
          <w:p w:rsidR="00283F94" w:rsidRPr="00283F94" w:rsidRDefault="00283F94" w:rsidP="00283F94">
            <w:pPr>
              <w:bidi w:val="0"/>
              <w:spacing w:after="0" w:line="240" w:lineRule="auto"/>
              <w:rPr>
                <w:rFonts w:ascii="Arial" w:hAnsi="Arial" w:cs="Arial"/>
                <w:b/>
                <w:bCs/>
                <w:sz w:val="21"/>
                <w:szCs w:val="21"/>
              </w:rPr>
            </w:pPr>
          </w:p>
        </w:tc>
      </w:tr>
      <w:tr w:rsidR="00283F94" w:rsidRPr="00E239C0" w:rsidTr="00BE0D9B">
        <w:tc>
          <w:tcPr>
            <w:tcW w:w="2500" w:type="pct"/>
            <w:tcMar>
              <w:top w:w="0" w:type="dxa"/>
              <w:left w:w="108" w:type="dxa"/>
              <w:bottom w:w="0" w:type="dxa"/>
              <w:right w:w="108" w:type="dxa"/>
            </w:tcMar>
          </w:tcPr>
          <w:p w:rsidR="00283F94" w:rsidRPr="00283F94" w:rsidRDefault="00283F94" w:rsidP="00283F94">
            <w:pPr>
              <w:bidi w:val="0"/>
              <w:spacing w:after="0" w:line="240" w:lineRule="auto"/>
              <w:rPr>
                <w:rFonts w:ascii="Arial" w:hAnsi="Arial" w:cs="Arial"/>
                <w:b/>
                <w:bCs/>
                <w:sz w:val="21"/>
                <w:szCs w:val="21"/>
              </w:rPr>
            </w:pPr>
            <w:r w:rsidRPr="00283F94">
              <w:rPr>
                <w:rFonts w:ascii="Arial" w:eastAsia="Tahoma" w:hAnsi="Arial" w:cs="Arial"/>
                <w:b/>
                <w:bCs/>
                <w:sz w:val="21"/>
                <w:szCs w:val="21"/>
                <w:bdr w:val="nil"/>
              </w:rPr>
              <w:t>Emad Issa</w:t>
            </w:r>
            <w:r w:rsidRPr="00283F94">
              <w:rPr>
                <w:rFonts w:ascii="Arial" w:eastAsia="Tahoma" w:hAnsi="Arial" w:cs="Arial"/>
                <w:b/>
                <w:bCs/>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Account Manager</w:t>
            </w:r>
            <w:r w:rsidRPr="00283F94">
              <w:rPr>
                <w:rFonts w:ascii="Arial" w:eastAsia="Tahoma" w:hAnsi="Arial" w:cs="Arial"/>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Pr>
                <w:rFonts w:ascii="Arial" w:eastAsia="Tahoma" w:hAnsi="Arial" w:cs="Arial"/>
                <w:sz w:val="21"/>
                <w:szCs w:val="21"/>
                <w:bdr w:val="nil"/>
              </w:rPr>
              <w:t>Phenomenal</w:t>
            </w:r>
            <w:r w:rsidRPr="00283F94">
              <w:rPr>
                <w:rFonts w:ascii="Arial" w:eastAsia="Tahoma" w:hAnsi="Arial" w:cs="Arial"/>
                <w:sz w:val="21"/>
                <w:szCs w:val="21"/>
                <w:bdr w:val="nil"/>
              </w:rPr>
              <w:t xml:space="preserve"> Public Relations</w:t>
            </w:r>
            <w:r w:rsidRPr="00283F94">
              <w:rPr>
                <w:rFonts w:ascii="Arial" w:eastAsia="Tahoma" w:hAnsi="Arial" w:cs="Arial"/>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Mobile</w:t>
            </w:r>
            <w:r w:rsidRPr="00283F94">
              <w:rPr>
                <w:rFonts w:ascii="Arial" w:eastAsia="Tahoma" w:hAnsi="Arial" w:cs="Arial"/>
                <w:sz w:val="21"/>
                <w:szCs w:val="21"/>
              </w:rPr>
              <w:t xml:space="preserve">: </w:t>
            </w:r>
            <w:r>
              <w:rPr>
                <w:rFonts w:ascii="Arial" w:eastAsia="Tahoma" w:hAnsi="Arial" w:cs="Arial"/>
                <w:sz w:val="21"/>
                <w:szCs w:val="21"/>
              </w:rPr>
              <w:t>+</w:t>
            </w:r>
            <w:r w:rsidRPr="00283F94">
              <w:rPr>
                <w:rFonts w:ascii="Arial" w:eastAsia="Tahoma" w:hAnsi="Arial" w:cs="Arial"/>
                <w:sz w:val="21"/>
                <w:szCs w:val="21"/>
                <w:bdr w:val="nil"/>
                <w:rtl/>
              </w:rPr>
              <w:t>966507014323</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E-mail</w:t>
            </w:r>
            <w:r w:rsidRPr="00283F94">
              <w:rPr>
                <w:rFonts w:ascii="Arial" w:eastAsia="Tahoma" w:hAnsi="Arial" w:cs="Arial"/>
                <w:sz w:val="21"/>
                <w:szCs w:val="21"/>
              </w:rPr>
              <w:t xml:space="preserve">: </w:t>
            </w:r>
            <w:r w:rsidRPr="00283F94">
              <w:rPr>
                <w:rFonts w:ascii="Arial" w:eastAsia="Tahoma" w:hAnsi="Arial" w:cs="Arial"/>
                <w:sz w:val="21"/>
                <w:szCs w:val="21"/>
                <w:bdr w:val="nil"/>
              </w:rPr>
              <w:t>emad@prphenomenal.co</w:t>
            </w:r>
          </w:p>
        </w:tc>
        <w:tc>
          <w:tcPr>
            <w:tcW w:w="2500" w:type="pct"/>
            <w:tcMar>
              <w:top w:w="0" w:type="dxa"/>
              <w:left w:w="108" w:type="dxa"/>
              <w:bottom w:w="0" w:type="dxa"/>
              <w:right w:w="108" w:type="dxa"/>
            </w:tcMar>
          </w:tcPr>
          <w:p w:rsidR="00283F94" w:rsidRPr="00283F94" w:rsidRDefault="00283F94" w:rsidP="00283F94">
            <w:pPr>
              <w:bidi w:val="0"/>
              <w:spacing w:after="0" w:line="240" w:lineRule="auto"/>
              <w:rPr>
                <w:rFonts w:ascii="Arial" w:hAnsi="Arial" w:cs="Arial"/>
                <w:b/>
                <w:bCs/>
                <w:sz w:val="21"/>
                <w:szCs w:val="21"/>
              </w:rPr>
            </w:pPr>
            <w:r w:rsidRPr="00283F94">
              <w:rPr>
                <w:rFonts w:ascii="Arial" w:eastAsia="Tahoma" w:hAnsi="Arial" w:cs="Arial"/>
                <w:b/>
                <w:bCs/>
                <w:sz w:val="21"/>
                <w:szCs w:val="21"/>
                <w:bdr w:val="nil"/>
              </w:rPr>
              <w:t>Abdullah Omar</w:t>
            </w:r>
            <w:r w:rsidRPr="00283F94">
              <w:rPr>
                <w:rFonts w:ascii="Arial" w:eastAsia="Tahoma" w:hAnsi="Arial" w:cs="Arial"/>
                <w:b/>
                <w:bCs/>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Public Relations Supervisor</w:t>
            </w:r>
            <w:r w:rsidRPr="00283F94">
              <w:rPr>
                <w:rFonts w:ascii="Arial" w:eastAsia="Tahoma" w:hAnsi="Arial" w:cs="Arial"/>
                <w:sz w:val="21"/>
                <w:szCs w:val="21"/>
                <w:bdr w:val="nil"/>
                <w:rtl/>
              </w:rPr>
              <w:t xml:space="preserve"> </w:t>
            </w:r>
          </w:p>
          <w:p w:rsidR="00283F94" w:rsidRPr="00283F94" w:rsidRDefault="00283F94" w:rsidP="00283F94">
            <w:pPr>
              <w:tabs>
                <w:tab w:val="left" w:pos="2856"/>
              </w:tabs>
              <w:bidi w:val="0"/>
              <w:spacing w:after="0" w:line="240" w:lineRule="auto"/>
              <w:rPr>
                <w:rFonts w:ascii="Arial" w:hAnsi="Arial" w:cs="Arial"/>
                <w:sz w:val="21"/>
                <w:szCs w:val="21"/>
              </w:rPr>
            </w:pPr>
            <w:r w:rsidRPr="00283F94">
              <w:rPr>
                <w:rFonts w:ascii="Arial" w:eastAsia="Tahoma" w:hAnsi="Arial" w:cs="Arial"/>
                <w:sz w:val="21"/>
                <w:szCs w:val="21"/>
                <w:bdr w:val="nil"/>
              </w:rPr>
              <w:t>Aljabr Automotive Co</w:t>
            </w:r>
            <w:r w:rsidRPr="00283F94">
              <w:rPr>
                <w:rFonts w:ascii="Arial" w:eastAsia="Tahoma" w:hAnsi="Arial" w:cs="Arial"/>
                <w:sz w:val="21"/>
                <w:szCs w:val="21"/>
                <w:bdr w:val="nil"/>
                <w:rtl/>
              </w:rPr>
              <w:t>.</w:t>
            </w:r>
            <w:r>
              <w:rPr>
                <w:rFonts w:ascii="Arial" w:eastAsia="Tahoma" w:hAnsi="Arial" w:cs="Arial"/>
                <w:sz w:val="21"/>
                <w:szCs w:val="21"/>
                <w:bdr w:val="nil"/>
                <w:rtl/>
              </w:rPr>
              <w:tab/>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Mobile</w:t>
            </w:r>
            <w:r w:rsidRPr="00283F94">
              <w:rPr>
                <w:rFonts w:ascii="Arial" w:eastAsia="Tahoma" w:hAnsi="Arial" w:cs="Arial"/>
                <w:sz w:val="21"/>
                <w:szCs w:val="21"/>
              </w:rPr>
              <w:t>:</w:t>
            </w:r>
            <w:r>
              <w:rPr>
                <w:rFonts w:ascii="Arial" w:eastAsia="Tahoma" w:hAnsi="Arial" w:cs="Arial"/>
                <w:sz w:val="21"/>
                <w:szCs w:val="21"/>
              </w:rPr>
              <w:t xml:space="preserve"> +</w:t>
            </w:r>
            <w:r w:rsidRPr="00283F94">
              <w:rPr>
                <w:rFonts w:ascii="Arial" w:eastAsia="Tahoma" w:hAnsi="Arial" w:cs="Arial"/>
                <w:sz w:val="21"/>
                <w:szCs w:val="21"/>
                <w:bdr w:val="nil"/>
                <w:rtl/>
              </w:rPr>
              <w:t>966599998531</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E-mail</w:t>
            </w:r>
            <w:r w:rsidRPr="00283F94">
              <w:rPr>
                <w:rFonts w:ascii="Arial" w:eastAsia="Tahoma" w:hAnsi="Arial" w:cs="Arial"/>
                <w:sz w:val="21"/>
                <w:szCs w:val="21"/>
              </w:rPr>
              <w:t xml:space="preserve">: </w:t>
            </w:r>
            <w:r w:rsidRPr="00283F94">
              <w:rPr>
                <w:rFonts w:ascii="Arial" w:eastAsia="Tahoma" w:hAnsi="Arial" w:cs="Arial"/>
                <w:sz w:val="21"/>
                <w:szCs w:val="21"/>
                <w:bdr w:val="nil"/>
              </w:rPr>
              <w:t>aomar@kia-sa.com</w:t>
            </w:r>
          </w:p>
        </w:tc>
      </w:tr>
    </w:tbl>
    <w:p w:rsidR="00283F94" w:rsidRPr="00283F94" w:rsidRDefault="00283F94" w:rsidP="00283F94">
      <w:pPr>
        <w:bidi w:val="0"/>
        <w:rPr>
          <w:rFonts w:ascii="Arial" w:hAnsi="Arial" w:cs="Arial"/>
          <w:rtl/>
        </w:rPr>
      </w:pPr>
    </w:p>
    <w:sectPr w:rsidR="00283F94" w:rsidRPr="00283F94"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B02" w:rsidRDefault="00036B02" w:rsidP="002D10B8">
      <w:pPr>
        <w:spacing w:after="0" w:line="240" w:lineRule="auto"/>
      </w:pPr>
      <w:r>
        <w:separator/>
      </w:r>
    </w:p>
  </w:endnote>
  <w:endnote w:type="continuationSeparator" w:id="0">
    <w:p w:rsidR="00036B02" w:rsidRDefault="00036B0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lang w:val="en-GB" w:eastAsia="ja-JP"/>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B02" w:rsidRDefault="00036B02" w:rsidP="002D10B8">
      <w:pPr>
        <w:spacing w:after="0" w:line="240" w:lineRule="auto"/>
      </w:pPr>
      <w:r>
        <w:separator/>
      </w:r>
    </w:p>
  </w:footnote>
  <w:footnote w:type="continuationSeparator" w:id="0">
    <w:p w:rsidR="00036B02" w:rsidRDefault="00036B02"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lang w:val="en-GB" w:eastAsia="ja-JP"/>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lang w:val="en-GB" w:eastAsia="ja-JP"/>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B2F63"/>
    <w:multiLevelType w:val="hybridMultilevel"/>
    <w:tmpl w:val="6A2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3F94"/>
    <w:rsid w:val="00284F36"/>
    <w:rsid w:val="002B5B33"/>
    <w:rsid w:val="002C369F"/>
    <w:rsid w:val="002C7CF1"/>
    <w:rsid w:val="002D10B8"/>
    <w:rsid w:val="002D32B6"/>
    <w:rsid w:val="002D7217"/>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6EB3"/>
    <w:rsid w:val="006F6DEC"/>
    <w:rsid w:val="007027D3"/>
    <w:rsid w:val="00705E7E"/>
    <w:rsid w:val="0070713B"/>
    <w:rsid w:val="00735EDB"/>
    <w:rsid w:val="00736058"/>
    <w:rsid w:val="00754D51"/>
    <w:rsid w:val="00756315"/>
    <w:rsid w:val="00771BAC"/>
    <w:rsid w:val="00790A07"/>
    <w:rsid w:val="007954D2"/>
    <w:rsid w:val="00796F8B"/>
    <w:rsid w:val="007A0734"/>
    <w:rsid w:val="007A1922"/>
    <w:rsid w:val="007A25BA"/>
    <w:rsid w:val="007D08B6"/>
    <w:rsid w:val="007E763D"/>
    <w:rsid w:val="0080079C"/>
    <w:rsid w:val="00817BF6"/>
    <w:rsid w:val="00835D22"/>
    <w:rsid w:val="00841658"/>
    <w:rsid w:val="00860A6D"/>
    <w:rsid w:val="00861789"/>
    <w:rsid w:val="008647DC"/>
    <w:rsid w:val="008A75AB"/>
    <w:rsid w:val="008C3136"/>
    <w:rsid w:val="008D6AF3"/>
    <w:rsid w:val="008E376E"/>
    <w:rsid w:val="008E587C"/>
    <w:rsid w:val="008F7B6D"/>
    <w:rsid w:val="008F7F95"/>
    <w:rsid w:val="0090173F"/>
    <w:rsid w:val="00920ED4"/>
    <w:rsid w:val="00933D79"/>
    <w:rsid w:val="009422DC"/>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D85"/>
    <w:rsid w:val="00A43133"/>
    <w:rsid w:val="00A44639"/>
    <w:rsid w:val="00A44E38"/>
    <w:rsid w:val="00A45404"/>
    <w:rsid w:val="00A5625A"/>
    <w:rsid w:val="00A5651D"/>
    <w:rsid w:val="00A80166"/>
    <w:rsid w:val="00A87A67"/>
    <w:rsid w:val="00A914DB"/>
    <w:rsid w:val="00A92F68"/>
    <w:rsid w:val="00AB1DBC"/>
    <w:rsid w:val="00AB3C37"/>
    <w:rsid w:val="00AC6B6E"/>
    <w:rsid w:val="00AD2621"/>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70760"/>
    <w:rsid w:val="00C7777B"/>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D004E"/>
    <w:rsid w:val="00ED5D00"/>
    <w:rsid w:val="00EE250A"/>
    <w:rsid w:val="00EE5289"/>
    <w:rsid w:val="00EE59D5"/>
    <w:rsid w:val="00F11531"/>
    <w:rsid w:val="00F16F94"/>
    <w:rsid w:val="00F20DC5"/>
    <w:rsid w:val="00F21D43"/>
    <w:rsid w:val="00F7382E"/>
    <w:rsid w:val="00F8129D"/>
    <w:rsid w:val="00F83BF8"/>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paragraph" w:styleId="ListParagraph">
    <w:name w:val="List Paragraph"/>
    <w:basedOn w:val="Normal"/>
    <w:uiPriority w:val="34"/>
    <w:qFormat/>
    <w:rsid w:val="00A914DB"/>
    <w:pPr>
      <w:bidi w:val="0"/>
      <w:spacing w:after="0" w:line="240" w:lineRule="auto"/>
      <w:ind w:left="720"/>
      <w:contextualSpacing/>
    </w:pPr>
    <w:rPr>
      <w:rFonts w:ascii="Calibri" w:eastAsia="Malgun Gothic"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s.usnews.com/cars-mon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3237-D207-425D-A0B2-9F10D334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Adel Mubarak Binafai</cp:lastModifiedBy>
  <cp:revision>9</cp:revision>
  <cp:lastPrinted>2017-06-19T13:22:00Z</cp:lastPrinted>
  <dcterms:created xsi:type="dcterms:W3CDTF">2019-01-02T16:22:00Z</dcterms:created>
  <dcterms:modified xsi:type="dcterms:W3CDTF">2019-02-11T10:41:00Z</dcterms:modified>
</cp:coreProperties>
</file>